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9B41F" w14:textId="77777777" w:rsidR="0016057A" w:rsidRDefault="0016057A" w:rsidP="0016057A">
      <w:pPr>
        <w:pStyle w:val="Default"/>
        <w:rPr>
          <w:b/>
          <w:color w:val="BD1F2D"/>
          <w:sz w:val="22"/>
          <w:szCs w:val="18"/>
        </w:rPr>
      </w:pPr>
      <w:r>
        <w:rPr>
          <w:b/>
          <w:color w:val="BD1F2D"/>
          <w:sz w:val="22"/>
          <w:szCs w:val="18"/>
        </w:rPr>
        <w:t>HILLTOP DEMOLITION – PHASE 1</w:t>
      </w:r>
    </w:p>
    <w:p w14:paraId="0A9FC7FB" w14:textId="77777777" w:rsidR="0016057A" w:rsidRDefault="0016057A" w:rsidP="0016057A">
      <w:pPr>
        <w:pStyle w:val="Default"/>
        <w:rPr>
          <w:b/>
          <w:color w:val="BD1F2D"/>
          <w:sz w:val="22"/>
          <w:szCs w:val="18"/>
        </w:rPr>
      </w:pPr>
      <w:r>
        <w:rPr>
          <w:b/>
          <w:color w:val="BD1F2D"/>
          <w:sz w:val="22"/>
          <w:szCs w:val="18"/>
        </w:rPr>
        <w:t>GREATER DAYTON PREMIER MANAGEMENT</w:t>
      </w:r>
    </w:p>
    <w:p w14:paraId="2EC79CEF" w14:textId="77777777" w:rsidR="0016057A" w:rsidRDefault="0016057A" w:rsidP="0016057A">
      <w:pPr>
        <w:pStyle w:val="Default"/>
        <w:rPr>
          <w:b/>
          <w:color w:val="BD1F2D"/>
          <w:sz w:val="22"/>
          <w:szCs w:val="18"/>
        </w:rPr>
      </w:pPr>
      <w:r>
        <w:rPr>
          <w:b/>
          <w:color w:val="BD1F2D"/>
          <w:sz w:val="22"/>
          <w:szCs w:val="18"/>
        </w:rPr>
        <w:t>IFB 24-06</w:t>
      </w:r>
    </w:p>
    <w:p w14:paraId="65D627AF" w14:textId="77777777" w:rsidR="00F66D85" w:rsidRDefault="00F66D85" w:rsidP="00E26ADC">
      <w:pPr>
        <w:pStyle w:val="Default"/>
        <w:rPr>
          <w:b/>
          <w:color w:val="BD1F2D"/>
          <w:sz w:val="22"/>
          <w:szCs w:val="18"/>
        </w:rPr>
      </w:pPr>
    </w:p>
    <w:p w14:paraId="30E1591F" w14:textId="6870D0F3" w:rsidR="00672566" w:rsidRPr="00737ABD" w:rsidRDefault="00F418E1" w:rsidP="00E26ADC">
      <w:pPr>
        <w:pStyle w:val="Default"/>
        <w:rPr>
          <w:b/>
          <w:color w:val="BD1F2D"/>
          <w:sz w:val="22"/>
          <w:szCs w:val="18"/>
        </w:rPr>
      </w:pPr>
      <w:r>
        <w:rPr>
          <w:b/>
          <w:color w:val="BD1F2D"/>
          <w:sz w:val="22"/>
          <w:szCs w:val="18"/>
        </w:rPr>
        <w:t>ADDENDUM 0</w:t>
      </w:r>
      <w:r w:rsidR="007E5AD1">
        <w:rPr>
          <w:b/>
          <w:color w:val="BD1F2D"/>
          <w:sz w:val="22"/>
          <w:szCs w:val="18"/>
        </w:rPr>
        <w:t>2</w:t>
      </w:r>
    </w:p>
    <w:p w14:paraId="74730912" w14:textId="77777777" w:rsidR="00E26ADC" w:rsidRDefault="00E26ADC" w:rsidP="00E26ADC">
      <w:pPr>
        <w:pStyle w:val="Default"/>
        <w:rPr>
          <w:bCs/>
          <w:color w:val="auto"/>
          <w:sz w:val="20"/>
          <w:szCs w:val="20"/>
        </w:rPr>
      </w:pPr>
    </w:p>
    <w:p w14:paraId="52AE4C66" w14:textId="5A92FC5E" w:rsidR="00E26ADC" w:rsidRDefault="00E1250B" w:rsidP="00E26ADC">
      <w:pPr>
        <w:pStyle w:val="Default"/>
        <w:rPr>
          <w:bCs/>
          <w:color w:val="auto"/>
          <w:sz w:val="20"/>
          <w:szCs w:val="20"/>
        </w:rPr>
      </w:pPr>
      <w:r>
        <w:rPr>
          <w:bCs/>
          <w:color w:val="auto"/>
          <w:sz w:val="20"/>
          <w:szCs w:val="20"/>
        </w:rPr>
        <w:t xml:space="preserve">June </w:t>
      </w:r>
      <w:r w:rsidR="0016057A">
        <w:rPr>
          <w:bCs/>
          <w:color w:val="auto"/>
          <w:sz w:val="20"/>
          <w:szCs w:val="20"/>
        </w:rPr>
        <w:t>28</w:t>
      </w:r>
      <w:r w:rsidR="00E26ADC">
        <w:rPr>
          <w:bCs/>
          <w:color w:val="auto"/>
          <w:sz w:val="20"/>
          <w:szCs w:val="20"/>
        </w:rPr>
        <w:t>, 2024</w:t>
      </w:r>
    </w:p>
    <w:p w14:paraId="26814DA9" w14:textId="77777777" w:rsidR="00F418E1" w:rsidRDefault="00F418E1" w:rsidP="00F418E1">
      <w:pPr>
        <w:jc w:val="both"/>
        <w:rPr>
          <w:rFonts w:cs="Arial"/>
          <w:sz w:val="20"/>
          <w:szCs w:val="20"/>
        </w:rPr>
      </w:pPr>
    </w:p>
    <w:p w14:paraId="1767E064" w14:textId="363FCD8A" w:rsidR="00F418E1" w:rsidRDefault="00F66D85" w:rsidP="00F418E1">
      <w:pPr>
        <w:jc w:val="both"/>
        <w:rPr>
          <w:rFonts w:cs="Arial"/>
          <w:sz w:val="20"/>
          <w:szCs w:val="20"/>
        </w:rPr>
      </w:pPr>
      <w:r>
        <w:rPr>
          <w:rFonts w:cs="Arial"/>
          <w:sz w:val="20"/>
          <w:szCs w:val="20"/>
        </w:rPr>
        <w:t>Greater Dayton Premier Management</w:t>
      </w:r>
    </w:p>
    <w:p w14:paraId="17130410" w14:textId="2FA9A9C3" w:rsidR="00F66D85" w:rsidRDefault="00F66D85" w:rsidP="00F418E1">
      <w:pPr>
        <w:jc w:val="both"/>
        <w:rPr>
          <w:rFonts w:cs="Arial"/>
          <w:sz w:val="20"/>
          <w:szCs w:val="20"/>
        </w:rPr>
      </w:pPr>
      <w:r>
        <w:rPr>
          <w:rFonts w:cs="Arial"/>
          <w:sz w:val="20"/>
          <w:szCs w:val="20"/>
        </w:rPr>
        <w:t>400 Wayne Avenue</w:t>
      </w:r>
    </w:p>
    <w:p w14:paraId="7995483B" w14:textId="32BC8387" w:rsidR="00F66D85" w:rsidRDefault="00F66D85" w:rsidP="00F418E1">
      <w:pPr>
        <w:jc w:val="both"/>
        <w:rPr>
          <w:rFonts w:cs="Arial"/>
          <w:sz w:val="20"/>
          <w:szCs w:val="20"/>
        </w:rPr>
      </w:pPr>
      <w:r>
        <w:rPr>
          <w:rFonts w:cs="Arial"/>
          <w:sz w:val="20"/>
          <w:szCs w:val="20"/>
        </w:rPr>
        <w:t>Dayton, OH 45410</w:t>
      </w:r>
    </w:p>
    <w:p w14:paraId="5252A1AC" w14:textId="77777777" w:rsidR="00F418E1" w:rsidRDefault="00F418E1" w:rsidP="00F418E1">
      <w:pPr>
        <w:jc w:val="both"/>
        <w:rPr>
          <w:rFonts w:cs="Arial"/>
          <w:sz w:val="20"/>
          <w:szCs w:val="20"/>
        </w:rPr>
      </w:pPr>
    </w:p>
    <w:p w14:paraId="47111708" w14:textId="77777777" w:rsidR="00F418E1" w:rsidRPr="00FA3194" w:rsidRDefault="00F418E1" w:rsidP="00F418E1">
      <w:pPr>
        <w:jc w:val="both"/>
        <w:rPr>
          <w:rFonts w:cs="Arial"/>
          <w:sz w:val="20"/>
          <w:szCs w:val="20"/>
        </w:rPr>
      </w:pPr>
      <w:r w:rsidRPr="00FA3194">
        <w:rPr>
          <w:rFonts w:cs="Arial"/>
          <w:sz w:val="20"/>
          <w:szCs w:val="20"/>
        </w:rPr>
        <w:t xml:space="preserve">This Addendum modifies and shall become a part of the original Contract </w:t>
      </w:r>
      <w:r>
        <w:rPr>
          <w:rFonts w:cs="Arial"/>
          <w:sz w:val="20"/>
          <w:szCs w:val="20"/>
        </w:rPr>
        <w:t>Documents</w:t>
      </w:r>
      <w:r w:rsidRPr="00FA3194">
        <w:rPr>
          <w:rFonts w:cs="Arial"/>
          <w:sz w:val="20"/>
          <w:szCs w:val="20"/>
        </w:rPr>
        <w:t xml:space="preserve"> and is hereby made part of the Bidding Documents for the referenced project.</w:t>
      </w:r>
    </w:p>
    <w:p w14:paraId="75AD55AF" w14:textId="77777777" w:rsidR="00F418E1" w:rsidRPr="00FA3194" w:rsidRDefault="00F418E1" w:rsidP="00F418E1">
      <w:pPr>
        <w:jc w:val="both"/>
        <w:rPr>
          <w:rFonts w:cs="Arial"/>
          <w:sz w:val="20"/>
          <w:szCs w:val="20"/>
        </w:rPr>
      </w:pPr>
    </w:p>
    <w:p w14:paraId="15BD1B3B" w14:textId="77777777" w:rsidR="00F418E1" w:rsidRPr="00FA3194" w:rsidRDefault="00F418E1" w:rsidP="00F418E1">
      <w:pPr>
        <w:jc w:val="both"/>
        <w:rPr>
          <w:rFonts w:cs="Arial"/>
          <w:sz w:val="20"/>
          <w:szCs w:val="20"/>
        </w:rPr>
      </w:pPr>
      <w:r w:rsidRPr="00FA3194">
        <w:rPr>
          <w:rFonts w:cs="Arial"/>
          <w:sz w:val="20"/>
          <w:szCs w:val="20"/>
        </w:rPr>
        <w:t>All bidders shall indicate in their bid/proposal that this Addendum has been received and considered in their bid proposal.</w:t>
      </w:r>
    </w:p>
    <w:p w14:paraId="12CA5544" w14:textId="77777777" w:rsidR="00F418E1" w:rsidRPr="00FA3194" w:rsidRDefault="00F418E1" w:rsidP="00F418E1">
      <w:pPr>
        <w:jc w:val="both"/>
        <w:rPr>
          <w:rFonts w:cs="Arial"/>
          <w:sz w:val="20"/>
          <w:szCs w:val="20"/>
        </w:rPr>
      </w:pPr>
    </w:p>
    <w:p w14:paraId="7735D955" w14:textId="77777777" w:rsidR="00F418E1" w:rsidRPr="00FA3194" w:rsidRDefault="00F418E1" w:rsidP="00F418E1">
      <w:pPr>
        <w:jc w:val="both"/>
        <w:rPr>
          <w:rFonts w:cs="Arial"/>
          <w:sz w:val="20"/>
          <w:szCs w:val="20"/>
        </w:rPr>
      </w:pPr>
      <w:r w:rsidRPr="00FA3194">
        <w:rPr>
          <w:rFonts w:cs="Arial"/>
          <w:sz w:val="20"/>
          <w:szCs w:val="20"/>
        </w:rPr>
        <w:t xml:space="preserve">The Addendum items are intended to supplement, clarify or correct parts of the bid proposal package.  Items in the addendum shall take precedence over items corrected and shall be of equal value with items supplemented or clarified.  Any questions </w:t>
      </w:r>
      <w:proofErr w:type="gramStart"/>
      <w:r w:rsidRPr="00FA3194">
        <w:rPr>
          <w:rFonts w:cs="Arial"/>
          <w:sz w:val="20"/>
          <w:szCs w:val="20"/>
        </w:rPr>
        <w:t>in reference to</w:t>
      </w:r>
      <w:proofErr w:type="gramEnd"/>
      <w:r w:rsidRPr="00FA3194">
        <w:rPr>
          <w:rFonts w:cs="Arial"/>
          <w:sz w:val="20"/>
          <w:szCs w:val="20"/>
        </w:rPr>
        <w:t xml:space="preserve"> this addendum must be directed, in writing, to:</w:t>
      </w:r>
    </w:p>
    <w:p w14:paraId="67DF8498" w14:textId="77777777" w:rsidR="00F418E1" w:rsidRPr="00FA3194" w:rsidRDefault="00F418E1" w:rsidP="00F418E1">
      <w:pPr>
        <w:jc w:val="both"/>
        <w:rPr>
          <w:rFonts w:cs="Arial"/>
          <w:sz w:val="20"/>
          <w:szCs w:val="20"/>
        </w:rPr>
      </w:pPr>
    </w:p>
    <w:p w14:paraId="04EE98A9" w14:textId="77777777" w:rsidR="00F418E1" w:rsidRDefault="00F418E1" w:rsidP="00F418E1">
      <w:pPr>
        <w:jc w:val="both"/>
        <w:rPr>
          <w:rFonts w:cs="Arial"/>
          <w:sz w:val="20"/>
          <w:szCs w:val="20"/>
        </w:rPr>
      </w:pPr>
      <w:r>
        <w:rPr>
          <w:rFonts w:cs="Arial"/>
          <w:sz w:val="20"/>
          <w:szCs w:val="20"/>
        </w:rPr>
        <w:t>Jonathan Schaaf</w:t>
      </w:r>
    </w:p>
    <w:p w14:paraId="50632BEA" w14:textId="77777777" w:rsidR="00F418E1" w:rsidRPr="00FA3194" w:rsidRDefault="00F418E1" w:rsidP="00F418E1">
      <w:pPr>
        <w:jc w:val="both"/>
        <w:rPr>
          <w:rFonts w:cs="Arial"/>
          <w:sz w:val="20"/>
          <w:szCs w:val="20"/>
        </w:rPr>
      </w:pPr>
      <w:r>
        <w:rPr>
          <w:rFonts w:cs="Arial"/>
          <w:sz w:val="20"/>
          <w:szCs w:val="20"/>
        </w:rPr>
        <w:t>RDA</w:t>
      </w:r>
      <w:r w:rsidRPr="00FA3194">
        <w:rPr>
          <w:rFonts w:cs="Arial"/>
          <w:sz w:val="20"/>
          <w:szCs w:val="20"/>
        </w:rPr>
        <w:t xml:space="preserve"> Group Architects</w:t>
      </w:r>
    </w:p>
    <w:p w14:paraId="07988368" w14:textId="77777777" w:rsidR="00F418E1" w:rsidRDefault="00F418E1" w:rsidP="00F418E1">
      <w:pPr>
        <w:jc w:val="both"/>
        <w:rPr>
          <w:rFonts w:cs="Arial"/>
          <w:sz w:val="20"/>
          <w:szCs w:val="20"/>
        </w:rPr>
      </w:pPr>
      <w:r>
        <w:rPr>
          <w:rFonts w:cs="Arial"/>
          <w:sz w:val="20"/>
          <w:szCs w:val="20"/>
        </w:rPr>
        <w:t>7662 Paragon Road</w:t>
      </w:r>
    </w:p>
    <w:p w14:paraId="00F5E6A1" w14:textId="77777777" w:rsidR="00F418E1" w:rsidRPr="00FA3194" w:rsidRDefault="00F418E1" w:rsidP="00F418E1">
      <w:pPr>
        <w:jc w:val="both"/>
        <w:rPr>
          <w:rFonts w:cs="Arial"/>
          <w:sz w:val="20"/>
          <w:szCs w:val="20"/>
        </w:rPr>
      </w:pPr>
      <w:r>
        <w:rPr>
          <w:rFonts w:cs="Arial"/>
          <w:sz w:val="20"/>
          <w:szCs w:val="20"/>
        </w:rPr>
        <w:t>Dayton, Ohio 45459</w:t>
      </w:r>
    </w:p>
    <w:p w14:paraId="749D6AA7" w14:textId="77777777" w:rsidR="00F418E1" w:rsidRPr="00FA3194" w:rsidRDefault="00F418E1" w:rsidP="00F418E1">
      <w:pPr>
        <w:jc w:val="both"/>
        <w:rPr>
          <w:rFonts w:cs="Arial"/>
          <w:sz w:val="20"/>
          <w:szCs w:val="20"/>
        </w:rPr>
      </w:pPr>
      <w:r>
        <w:rPr>
          <w:rFonts w:cs="Arial"/>
          <w:sz w:val="20"/>
          <w:szCs w:val="20"/>
        </w:rPr>
        <w:t>937.610.3440</w:t>
      </w:r>
    </w:p>
    <w:p w14:paraId="56118367" w14:textId="77777777" w:rsidR="00F418E1" w:rsidRPr="00FA3194" w:rsidRDefault="00F418E1" w:rsidP="00F418E1">
      <w:pPr>
        <w:jc w:val="both"/>
        <w:rPr>
          <w:rFonts w:cs="Arial"/>
          <w:sz w:val="20"/>
          <w:szCs w:val="20"/>
        </w:rPr>
      </w:pPr>
      <w:r>
        <w:rPr>
          <w:rFonts w:cs="Arial"/>
          <w:sz w:val="20"/>
          <w:szCs w:val="20"/>
        </w:rPr>
        <w:t>JRS@rda-group.com</w:t>
      </w:r>
    </w:p>
    <w:p w14:paraId="4A8CD22D" w14:textId="77777777" w:rsidR="00F418E1" w:rsidRPr="003B5466" w:rsidRDefault="00F418E1" w:rsidP="00E26ADC">
      <w:pPr>
        <w:pStyle w:val="Default"/>
        <w:rPr>
          <w:bCs/>
          <w:color w:val="auto"/>
          <w:sz w:val="20"/>
          <w:szCs w:val="20"/>
        </w:rPr>
      </w:pPr>
    </w:p>
    <w:p w14:paraId="2F49C9E2" w14:textId="1CC71484" w:rsidR="000C646B" w:rsidRDefault="00F418E1" w:rsidP="00E26ADC">
      <w:pPr>
        <w:spacing w:before="120"/>
        <w:ind w:left="720" w:hanging="720"/>
        <w:jc w:val="both"/>
        <w:rPr>
          <w:rFonts w:cs="Arial"/>
          <w:b/>
          <w:bCs/>
          <w:color w:val="BD1F2D"/>
          <w:sz w:val="22"/>
          <w:szCs w:val="22"/>
        </w:rPr>
      </w:pPr>
      <w:r>
        <w:rPr>
          <w:rFonts w:cs="Arial"/>
          <w:b/>
          <w:bCs/>
          <w:color w:val="BD1F2D"/>
          <w:sz w:val="22"/>
          <w:szCs w:val="22"/>
        </w:rPr>
        <w:t>ADDENDUM ITEMS</w:t>
      </w:r>
    </w:p>
    <w:p w14:paraId="6E4731E8" w14:textId="77777777" w:rsidR="0016057A" w:rsidRDefault="0016057A" w:rsidP="0016057A">
      <w:pPr>
        <w:pStyle w:val="ListParagraph"/>
        <w:rPr>
          <w:sz w:val="20"/>
          <w:szCs w:val="20"/>
        </w:rPr>
      </w:pPr>
    </w:p>
    <w:p w14:paraId="14741FFC" w14:textId="77777777" w:rsidR="007E5AD1" w:rsidRDefault="0016057A" w:rsidP="009576A2">
      <w:pPr>
        <w:pStyle w:val="Default"/>
        <w:numPr>
          <w:ilvl w:val="0"/>
          <w:numId w:val="17"/>
        </w:numPr>
        <w:rPr>
          <w:color w:val="auto"/>
          <w:sz w:val="20"/>
          <w:szCs w:val="20"/>
        </w:rPr>
      </w:pPr>
      <w:r>
        <w:rPr>
          <w:color w:val="auto"/>
          <w:sz w:val="20"/>
          <w:szCs w:val="20"/>
        </w:rPr>
        <w:t>Davis Bacon Wages:</w:t>
      </w:r>
      <w:r w:rsidR="00B317BE">
        <w:rPr>
          <w:color w:val="auto"/>
          <w:sz w:val="20"/>
          <w:szCs w:val="20"/>
        </w:rPr>
        <w:t xml:space="preserve">  </w:t>
      </w:r>
      <w:r w:rsidR="007E5AD1">
        <w:rPr>
          <w:color w:val="auto"/>
          <w:sz w:val="20"/>
          <w:szCs w:val="20"/>
        </w:rPr>
        <w:t>It has been determined that t</w:t>
      </w:r>
      <w:r w:rsidR="00B317BE">
        <w:rPr>
          <w:color w:val="auto"/>
          <w:sz w:val="20"/>
          <w:szCs w:val="20"/>
        </w:rPr>
        <w:t>his project is</w:t>
      </w:r>
      <w:r w:rsidR="007E5AD1">
        <w:rPr>
          <w:color w:val="auto"/>
          <w:sz w:val="20"/>
          <w:szCs w:val="20"/>
        </w:rPr>
        <w:t xml:space="preserve"> NOT</w:t>
      </w:r>
      <w:r w:rsidR="00B317BE">
        <w:rPr>
          <w:color w:val="auto"/>
          <w:sz w:val="20"/>
          <w:szCs w:val="20"/>
        </w:rPr>
        <w:t xml:space="preserve"> subject to Davis Bacon Prevailing Wages.  </w:t>
      </w:r>
      <w:r w:rsidR="007E5AD1">
        <w:rPr>
          <w:color w:val="auto"/>
          <w:sz w:val="20"/>
          <w:szCs w:val="20"/>
        </w:rPr>
        <w:t>Remove all references related to Davis Bacon in Addendum 01.</w:t>
      </w:r>
    </w:p>
    <w:p w14:paraId="413DA46E" w14:textId="77777777" w:rsidR="0016532D" w:rsidRDefault="0016532D" w:rsidP="0016057A">
      <w:pPr>
        <w:pStyle w:val="Default"/>
        <w:rPr>
          <w:color w:val="auto"/>
          <w:sz w:val="20"/>
          <w:szCs w:val="20"/>
        </w:rPr>
      </w:pPr>
    </w:p>
    <w:p w14:paraId="61409DDD" w14:textId="0FE47882" w:rsidR="00024464" w:rsidRPr="00813D55" w:rsidRDefault="00A41626" w:rsidP="00A41626">
      <w:pPr>
        <w:jc w:val="both"/>
        <w:rPr>
          <w:sz w:val="20"/>
        </w:rPr>
      </w:pPr>
      <w:r>
        <w:rPr>
          <w:sz w:val="20"/>
        </w:rPr>
        <w:t>End.</w:t>
      </w:r>
    </w:p>
    <w:sectPr w:rsidR="00024464" w:rsidRPr="00813D55" w:rsidSect="009E4417">
      <w:headerReference w:type="default" r:id="rId7"/>
      <w:pgSz w:w="12240" w:h="15840" w:code="1"/>
      <w:pgMar w:top="1800" w:right="1440" w:bottom="108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0ABB3" w14:textId="77777777" w:rsidR="0058596D" w:rsidRDefault="0058596D" w:rsidP="0058596D">
      <w:r>
        <w:separator/>
      </w:r>
    </w:p>
  </w:endnote>
  <w:endnote w:type="continuationSeparator" w:id="0">
    <w:p w14:paraId="592AC3FC" w14:textId="77777777" w:rsidR="0058596D" w:rsidRDefault="0058596D" w:rsidP="0058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AE40E" w14:textId="77777777" w:rsidR="0058596D" w:rsidRDefault="0058596D" w:rsidP="0058596D">
      <w:r>
        <w:separator/>
      </w:r>
    </w:p>
  </w:footnote>
  <w:footnote w:type="continuationSeparator" w:id="0">
    <w:p w14:paraId="2FA15674" w14:textId="77777777" w:rsidR="0058596D" w:rsidRDefault="0058596D" w:rsidP="0058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BC624" w14:textId="45D94345" w:rsidR="0058596D" w:rsidRDefault="009E4417">
    <w:pPr>
      <w:pStyle w:val="Header"/>
    </w:pPr>
    <w:r>
      <w:rPr>
        <w:noProof/>
      </w:rPr>
      <w:drawing>
        <wp:anchor distT="0" distB="0" distL="114300" distR="114300" simplePos="0" relativeHeight="251659264" behindDoc="1" locked="0" layoutInCell="1" allowOverlap="1" wp14:anchorId="3AF67BB1" wp14:editId="70FC32D1">
          <wp:simplePos x="0" y="0"/>
          <wp:positionH relativeFrom="page">
            <wp:posOffset>0</wp:posOffset>
          </wp:positionH>
          <wp:positionV relativeFrom="page">
            <wp:posOffset>0</wp:posOffset>
          </wp:positionV>
          <wp:extent cx="7772400" cy="10058400"/>
          <wp:effectExtent l="0" t="0" r="0" b="0"/>
          <wp:wrapNone/>
          <wp:docPr id="1" name="Picture 1" descr="A white background with red and blue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red and blue object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221D1"/>
    <w:multiLevelType w:val="multilevel"/>
    <w:tmpl w:val="C9A8D662"/>
    <w:styleLink w:val="Style3"/>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A218AF"/>
    <w:multiLevelType w:val="multilevel"/>
    <w:tmpl w:val="0409001F"/>
    <w:styleLink w:val="Styl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EB32C9"/>
    <w:multiLevelType w:val="hybridMultilevel"/>
    <w:tmpl w:val="0D90A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53083"/>
    <w:multiLevelType w:val="multilevel"/>
    <w:tmpl w:val="B4D02D8A"/>
    <w:lvl w:ilvl="0">
      <w:start w:val="1"/>
      <w:numFmt w:val="decimal"/>
      <w:lvlText w:val="%1."/>
      <w:lvlJc w:val="left"/>
      <w:pPr>
        <w:ind w:left="360" w:hanging="360"/>
      </w:pPr>
      <w:rPr>
        <w:rFonts w:ascii="Arial" w:hAnsi="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8A552B"/>
    <w:multiLevelType w:val="hybridMultilevel"/>
    <w:tmpl w:val="D6087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D590C"/>
    <w:multiLevelType w:val="hybridMultilevel"/>
    <w:tmpl w:val="BBB8F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9F643D"/>
    <w:multiLevelType w:val="hybridMultilevel"/>
    <w:tmpl w:val="A65E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90C28"/>
    <w:multiLevelType w:val="multilevel"/>
    <w:tmpl w:val="B4D02D8A"/>
    <w:lvl w:ilvl="0">
      <w:start w:val="1"/>
      <w:numFmt w:val="decimal"/>
      <w:lvlText w:val="%1."/>
      <w:lvlJc w:val="left"/>
      <w:pPr>
        <w:ind w:left="360" w:hanging="360"/>
      </w:pPr>
      <w:rPr>
        <w:rFonts w:ascii="Arial" w:hAnsi="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634368"/>
    <w:multiLevelType w:val="multilevel"/>
    <w:tmpl w:val="4E1046D8"/>
    <w:styleLink w:val="Style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834739"/>
    <w:multiLevelType w:val="multilevel"/>
    <w:tmpl w:val="B4D02D8A"/>
    <w:lvl w:ilvl="0">
      <w:start w:val="1"/>
      <w:numFmt w:val="decimal"/>
      <w:lvlText w:val="%1."/>
      <w:lvlJc w:val="left"/>
      <w:pPr>
        <w:ind w:left="360" w:hanging="360"/>
      </w:pPr>
      <w:rPr>
        <w:rFonts w:ascii="Arial" w:hAnsi="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10365F"/>
    <w:multiLevelType w:val="multilevel"/>
    <w:tmpl w:val="B4D02D8A"/>
    <w:lvl w:ilvl="0">
      <w:start w:val="1"/>
      <w:numFmt w:val="decimal"/>
      <w:lvlText w:val="%1."/>
      <w:lvlJc w:val="left"/>
      <w:pPr>
        <w:ind w:left="360" w:hanging="360"/>
      </w:pPr>
      <w:rPr>
        <w:rFonts w:ascii="Arial" w:hAnsi="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4926FB"/>
    <w:multiLevelType w:val="multilevel"/>
    <w:tmpl w:val="632AD66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6A7DD4"/>
    <w:multiLevelType w:val="multilevel"/>
    <w:tmpl w:val="B4D02D8A"/>
    <w:lvl w:ilvl="0">
      <w:start w:val="1"/>
      <w:numFmt w:val="decimal"/>
      <w:lvlText w:val="%1."/>
      <w:lvlJc w:val="left"/>
      <w:pPr>
        <w:ind w:left="360" w:hanging="360"/>
      </w:pPr>
      <w:rPr>
        <w:rFonts w:ascii="Arial" w:hAnsi="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697677"/>
    <w:multiLevelType w:val="hybridMultilevel"/>
    <w:tmpl w:val="AF062632"/>
    <w:lvl w:ilvl="0" w:tplc="56FC7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53D54"/>
    <w:multiLevelType w:val="hybridMultilevel"/>
    <w:tmpl w:val="FC7E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06AA7"/>
    <w:multiLevelType w:val="hybridMultilevel"/>
    <w:tmpl w:val="19C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653F4"/>
    <w:multiLevelType w:val="multilevel"/>
    <w:tmpl w:val="7538413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7" w15:restartNumberingAfterBreak="0">
    <w:nsid w:val="7B3A461C"/>
    <w:multiLevelType w:val="hybridMultilevel"/>
    <w:tmpl w:val="E816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589149">
    <w:abstractNumId w:val="4"/>
  </w:num>
  <w:num w:numId="2" w16cid:durableId="1810398722">
    <w:abstractNumId w:val="5"/>
  </w:num>
  <w:num w:numId="3" w16cid:durableId="1201937458">
    <w:abstractNumId w:val="2"/>
  </w:num>
  <w:num w:numId="4" w16cid:durableId="905189355">
    <w:abstractNumId w:val="13"/>
  </w:num>
  <w:num w:numId="5" w16cid:durableId="411045852">
    <w:abstractNumId w:val="11"/>
  </w:num>
  <w:num w:numId="6" w16cid:durableId="2133749129">
    <w:abstractNumId w:val="16"/>
  </w:num>
  <w:num w:numId="7" w16cid:durableId="382872771">
    <w:abstractNumId w:val="8"/>
  </w:num>
  <w:num w:numId="8" w16cid:durableId="918949972">
    <w:abstractNumId w:val="1"/>
  </w:num>
  <w:num w:numId="9" w16cid:durableId="364793588">
    <w:abstractNumId w:val="0"/>
  </w:num>
  <w:num w:numId="10" w16cid:durableId="1381128286">
    <w:abstractNumId w:val="14"/>
  </w:num>
  <w:num w:numId="11" w16cid:durableId="282350617">
    <w:abstractNumId w:val="6"/>
  </w:num>
  <w:num w:numId="12" w16cid:durableId="94330340">
    <w:abstractNumId w:val="17"/>
  </w:num>
  <w:num w:numId="13" w16cid:durableId="2050491560">
    <w:abstractNumId w:val="15"/>
  </w:num>
  <w:num w:numId="14" w16cid:durableId="131798042">
    <w:abstractNumId w:val="3"/>
  </w:num>
  <w:num w:numId="15" w16cid:durableId="1765036042">
    <w:abstractNumId w:val="10"/>
  </w:num>
  <w:num w:numId="16" w16cid:durableId="1493184325">
    <w:abstractNumId w:val="11"/>
    <w:lvlOverride w:ilvl="0">
      <w:lvl w:ilvl="0">
        <w:start w:val="1"/>
        <w:numFmt w:val="decimal"/>
        <w:lvlText w:val="%1."/>
        <w:lvlJc w:val="left"/>
        <w:pPr>
          <w:ind w:left="360" w:hanging="360"/>
        </w:pPr>
        <w:rPr>
          <w:rFonts w:hint="default"/>
          <w:b w:val="0"/>
          <w:i w:val="0"/>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1368" w:hanging="64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670373538">
    <w:abstractNumId w:val="9"/>
  </w:num>
  <w:num w:numId="18" w16cid:durableId="1933971124">
    <w:abstractNumId w:val="12"/>
  </w:num>
  <w:num w:numId="19" w16cid:durableId="281226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49"/>
    <w:rsid w:val="0001344B"/>
    <w:rsid w:val="00021988"/>
    <w:rsid w:val="00024464"/>
    <w:rsid w:val="00027715"/>
    <w:rsid w:val="00030084"/>
    <w:rsid w:val="000376CE"/>
    <w:rsid w:val="000413FA"/>
    <w:rsid w:val="000668D2"/>
    <w:rsid w:val="00074467"/>
    <w:rsid w:val="00074DE4"/>
    <w:rsid w:val="000752FD"/>
    <w:rsid w:val="00085354"/>
    <w:rsid w:val="000A3318"/>
    <w:rsid w:val="000C63B0"/>
    <w:rsid w:val="000C646B"/>
    <w:rsid w:val="000D27FB"/>
    <w:rsid w:val="000F1F45"/>
    <w:rsid w:val="001062F3"/>
    <w:rsid w:val="0011308E"/>
    <w:rsid w:val="00133998"/>
    <w:rsid w:val="00134923"/>
    <w:rsid w:val="0014029E"/>
    <w:rsid w:val="00140596"/>
    <w:rsid w:val="001451A6"/>
    <w:rsid w:val="0016057A"/>
    <w:rsid w:val="00161E4D"/>
    <w:rsid w:val="0016532D"/>
    <w:rsid w:val="00184C1A"/>
    <w:rsid w:val="001871BF"/>
    <w:rsid w:val="00195B71"/>
    <w:rsid w:val="001A79DE"/>
    <w:rsid w:val="001B4490"/>
    <w:rsid w:val="001B4CF9"/>
    <w:rsid w:val="001C0929"/>
    <w:rsid w:val="001C36E0"/>
    <w:rsid w:val="001C57AB"/>
    <w:rsid w:val="001D0FA0"/>
    <w:rsid w:val="001D65C3"/>
    <w:rsid w:val="001E7534"/>
    <w:rsid w:val="001F4351"/>
    <w:rsid w:val="001F572C"/>
    <w:rsid w:val="00201E23"/>
    <w:rsid w:val="002029ED"/>
    <w:rsid w:val="00205917"/>
    <w:rsid w:val="002131B4"/>
    <w:rsid w:val="00226D2D"/>
    <w:rsid w:val="002377ED"/>
    <w:rsid w:val="002838AF"/>
    <w:rsid w:val="00290574"/>
    <w:rsid w:val="00291E1B"/>
    <w:rsid w:val="00297249"/>
    <w:rsid w:val="002A4F02"/>
    <w:rsid w:val="002B6F12"/>
    <w:rsid w:val="002D5BFD"/>
    <w:rsid w:val="0030046E"/>
    <w:rsid w:val="003063FA"/>
    <w:rsid w:val="00315A72"/>
    <w:rsid w:val="003162CF"/>
    <w:rsid w:val="00336E2F"/>
    <w:rsid w:val="003433B4"/>
    <w:rsid w:val="00363CE2"/>
    <w:rsid w:val="00384A88"/>
    <w:rsid w:val="00384C51"/>
    <w:rsid w:val="003B5466"/>
    <w:rsid w:val="003B6C36"/>
    <w:rsid w:val="003D1446"/>
    <w:rsid w:val="003D6A16"/>
    <w:rsid w:val="003E11B2"/>
    <w:rsid w:val="003F5557"/>
    <w:rsid w:val="003F71A7"/>
    <w:rsid w:val="00401B85"/>
    <w:rsid w:val="00414FA1"/>
    <w:rsid w:val="00422055"/>
    <w:rsid w:val="00422B1E"/>
    <w:rsid w:val="00453351"/>
    <w:rsid w:val="0045511E"/>
    <w:rsid w:val="0046364C"/>
    <w:rsid w:val="00476F8E"/>
    <w:rsid w:val="00491B58"/>
    <w:rsid w:val="004A2109"/>
    <w:rsid w:val="004A5C44"/>
    <w:rsid w:val="004B2B27"/>
    <w:rsid w:val="004C4C0F"/>
    <w:rsid w:val="004E05AB"/>
    <w:rsid w:val="004E497C"/>
    <w:rsid w:val="004F7C03"/>
    <w:rsid w:val="00500583"/>
    <w:rsid w:val="00525910"/>
    <w:rsid w:val="0053511C"/>
    <w:rsid w:val="005376DF"/>
    <w:rsid w:val="005452DB"/>
    <w:rsid w:val="00547AD1"/>
    <w:rsid w:val="00572D7A"/>
    <w:rsid w:val="00582228"/>
    <w:rsid w:val="0058596D"/>
    <w:rsid w:val="005972F2"/>
    <w:rsid w:val="005A1C4E"/>
    <w:rsid w:val="005C279D"/>
    <w:rsid w:val="005E5100"/>
    <w:rsid w:val="005F0AC3"/>
    <w:rsid w:val="0060082D"/>
    <w:rsid w:val="00622877"/>
    <w:rsid w:val="006536C7"/>
    <w:rsid w:val="006627A4"/>
    <w:rsid w:val="00662FFF"/>
    <w:rsid w:val="00664013"/>
    <w:rsid w:val="00666275"/>
    <w:rsid w:val="00670A97"/>
    <w:rsid w:val="00672566"/>
    <w:rsid w:val="006A1737"/>
    <w:rsid w:val="006A4E89"/>
    <w:rsid w:val="006B0F69"/>
    <w:rsid w:val="006B5A74"/>
    <w:rsid w:val="006B6559"/>
    <w:rsid w:val="007030F3"/>
    <w:rsid w:val="00711188"/>
    <w:rsid w:val="00723F13"/>
    <w:rsid w:val="0072426A"/>
    <w:rsid w:val="00731C1C"/>
    <w:rsid w:val="00735198"/>
    <w:rsid w:val="00737ABD"/>
    <w:rsid w:val="00747A13"/>
    <w:rsid w:val="0075495D"/>
    <w:rsid w:val="00781BC8"/>
    <w:rsid w:val="007931E0"/>
    <w:rsid w:val="007A30FE"/>
    <w:rsid w:val="007B3E46"/>
    <w:rsid w:val="007B696D"/>
    <w:rsid w:val="007E5AD1"/>
    <w:rsid w:val="008025F8"/>
    <w:rsid w:val="0081191A"/>
    <w:rsid w:val="00812E22"/>
    <w:rsid w:val="00813D55"/>
    <w:rsid w:val="00815B55"/>
    <w:rsid w:val="00816497"/>
    <w:rsid w:val="008169BA"/>
    <w:rsid w:val="00835A9F"/>
    <w:rsid w:val="00841254"/>
    <w:rsid w:val="00844E60"/>
    <w:rsid w:val="0084772D"/>
    <w:rsid w:val="00851E5B"/>
    <w:rsid w:val="00857F71"/>
    <w:rsid w:val="0086370A"/>
    <w:rsid w:val="00866483"/>
    <w:rsid w:val="00867F2A"/>
    <w:rsid w:val="00871103"/>
    <w:rsid w:val="00871ECB"/>
    <w:rsid w:val="008722A8"/>
    <w:rsid w:val="00874A03"/>
    <w:rsid w:val="00881F6C"/>
    <w:rsid w:val="0089114C"/>
    <w:rsid w:val="0089177D"/>
    <w:rsid w:val="008C5ECE"/>
    <w:rsid w:val="008F35BD"/>
    <w:rsid w:val="009026F9"/>
    <w:rsid w:val="009039CC"/>
    <w:rsid w:val="009111E9"/>
    <w:rsid w:val="009379C5"/>
    <w:rsid w:val="009556C1"/>
    <w:rsid w:val="009576A2"/>
    <w:rsid w:val="0096355A"/>
    <w:rsid w:val="00964979"/>
    <w:rsid w:val="0096533F"/>
    <w:rsid w:val="00982BE0"/>
    <w:rsid w:val="009A195F"/>
    <w:rsid w:val="009B0A65"/>
    <w:rsid w:val="009B15C9"/>
    <w:rsid w:val="009B2F56"/>
    <w:rsid w:val="009B5216"/>
    <w:rsid w:val="009C388D"/>
    <w:rsid w:val="009C59E0"/>
    <w:rsid w:val="009D3559"/>
    <w:rsid w:val="009E2979"/>
    <w:rsid w:val="009E4417"/>
    <w:rsid w:val="009F3554"/>
    <w:rsid w:val="00A06AD3"/>
    <w:rsid w:val="00A071FD"/>
    <w:rsid w:val="00A12904"/>
    <w:rsid w:val="00A14270"/>
    <w:rsid w:val="00A20A5A"/>
    <w:rsid w:val="00A2581A"/>
    <w:rsid w:val="00A35569"/>
    <w:rsid w:val="00A35DAB"/>
    <w:rsid w:val="00A40CC9"/>
    <w:rsid w:val="00A41626"/>
    <w:rsid w:val="00A44DCA"/>
    <w:rsid w:val="00A83FFB"/>
    <w:rsid w:val="00A845D2"/>
    <w:rsid w:val="00AA17A3"/>
    <w:rsid w:val="00AA67A4"/>
    <w:rsid w:val="00AB383A"/>
    <w:rsid w:val="00AC0A76"/>
    <w:rsid w:val="00AC1EA8"/>
    <w:rsid w:val="00AC58B7"/>
    <w:rsid w:val="00AF6FB0"/>
    <w:rsid w:val="00B0343D"/>
    <w:rsid w:val="00B12540"/>
    <w:rsid w:val="00B221C4"/>
    <w:rsid w:val="00B23623"/>
    <w:rsid w:val="00B317BE"/>
    <w:rsid w:val="00B402DD"/>
    <w:rsid w:val="00B4417F"/>
    <w:rsid w:val="00B47C49"/>
    <w:rsid w:val="00B539B3"/>
    <w:rsid w:val="00B55E19"/>
    <w:rsid w:val="00B76847"/>
    <w:rsid w:val="00B93D44"/>
    <w:rsid w:val="00B960C1"/>
    <w:rsid w:val="00BA2A31"/>
    <w:rsid w:val="00BA40FE"/>
    <w:rsid w:val="00BA4BD9"/>
    <w:rsid w:val="00BA7C70"/>
    <w:rsid w:val="00BB2157"/>
    <w:rsid w:val="00BB365A"/>
    <w:rsid w:val="00BB412E"/>
    <w:rsid w:val="00BB6500"/>
    <w:rsid w:val="00BB67CE"/>
    <w:rsid w:val="00BD3D88"/>
    <w:rsid w:val="00BE3464"/>
    <w:rsid w:val="00BE52EE"/>
    <w:rsid w:val="00C15C58"/>
    <w:rsid w:val="00C17FBD"/>
    <w:rsid w:val="00C2260A"/>
    <w:rsid w:val="00C31D05"/>
    <w:rsid w:val="00C34F38"/>
    <w:rsid w:val="00C4020A"/>
    <w:rsid w:val="00C426B7"/>
    <w:rsid w:val="00C46713"/>
    <w:rsid w:val="00C509DA"/>
    <w:rsid w:val="00C52D2D"/>
    <w:rsid w:val="00C61189"/>
    <w:rsid w:val="00C6493E"/>
    <w:rsid w:val="00C7014F"/>
    <w:rsid w:val="00C74A91"/>
    <w:rsid w:val="00C90B1B"/>
    <w:rsid w:val="00C91C23"/>
    <w:rsid w:val="00CA16AE"/>
    <w:rsid w:val="00CE3B0E"/>
    <w:rsid w:val="00CF279F"/>
    <w:rsid w:val="00D02D31"/>
    <w:rsid w:val="00D03982"/>
    <w:rsid w:val="00D047C2"/>
    <w:rsid w:val="00D23FF8"/>
    <w:rsid w:val="00D24A6F"/>
    <w:rsid w:val="00D32D79"/>
    <w:rsid w:val="00D37420"/>
    <w:rsid w:val="00D37E76"/>
    <w:rsid w:val="00D43FB4"/>
    <w:rsid w:val="00D44DFB"/>
    <w:rsid w:val="00D46F94"/>
    <w:rsid w:val="00D47977"/>
    <w:rsid w:val="00D50FB0"/>
    <w:rsid w:val="00D55230"/>
    <w:rsid w:val="00D575C9"/>
    <w:rsid w:val="00D600FE"/>
    <w:rsid w:val="00D6778D"/>
    <w:rsid w:val="00D81BBA"/>
    <w:rsid w:val="00DB590D"/>
    <w:rsid w:val="00DD0D6E"/>
    <w:rsid w:val="00DE05E4"/>
    <w:rsid w:val="00DE3B7C"/>
    <w:rsid w:val="00DF19FF"/>
    <w:rsid w:val="00E02948"/>
    <w:rsid w:val="00E1250B"/>
    <w:rsid w:val="00E24F14"/>
    <w:rsid w:val="00E25B5B"/>
    <w:rsid w:val="00E26ADC"/>
    <w:rsid w:val="00E35019"/>
    <w:rsid w:val="00E3575B"/>
    <w:rsid w:val="00E42502"/>
    <w:rsid w:val="00E43C64"/>
    <w:rsid w:val="00E44C95"/>
    <w:rsid w:val="00E45DCC"/>
    <w:rsid w:val="00E5142D"/>
    <w:rsid w:val="00E55807"/>
    <w:rsid w:val="00E61A38"/>
    <w:rsid w:val="00E81C45"/>
    <w:rsid w:val="00E85FED"/>
    <w:rsid w:val="00E91A1C"/>
    <w:rsid w:val="00E97256"/>
    <w:rsid w:val="00EA3EC9"/>
    <w:rsid w:val="00EB3D90"/>
    <w:rsid w:val="00EB4CD2"/>
    <w:rsid w:val="00EC1CE6"/>
    <w:rsid w:val="00ED06AB"/>
    <w:rsid w:val="00EE429A"/>
    <w:rsid w:val="00EF08E3"/>
    <w:rsid w:val="00EF6512"/>
    <w:rsid w:val="00F102C7"/>
    <w:rsid w:val="00F10564"/>
    <w:rsid w:val="00F141C7"/>
    <w:rsid w:val="00F20CD6"/>
    <w:rsid w:val="00F23C27"/>
    <w:rsid w:val="00F25A46"/>
    <w:rsid w:val="00F32C6C"/>
    <w:rsid w:val="00F418E1"/>
    <w:rsid w:val="00F4348B"/>
    <w:rsid w:val="00F447A8"/>
    <w:rsid w:val="00F607C1"/>
    <w:rsid w:val="00F622B9"/>
    <w:rsid w:val="00F66D85"/>
    <w:rsid w:val="00F855C7"/>
    <w:rsid w:val="00F91805"/>
    <w:rsid w:val="00F95C0B"/>
    <w:rsid w:val="00FE0757"/>
    <w:rsid w:val="00FE10EA"/>
    <w:rsid w:val="00FE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5117BA0"/>
  <w15:docId w15:val="{E6CFA20D-9879-4468-AFE3-7DD7F636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467"/>
    <w:rPr>
      <w:rFonts w:ascii="Arial" w:hAnsi="Arial"/>
      <w:sz w:val="24"/>
      <w:szCs w:val="24"/>
    </w:rPr>
  </w:style>
  <w:style w:type="paragraph" w:styleId="Heading1">
    <w:name w:val="heading 1"/>
    <w:basedOn w:val="Normal"/>
    <w:next w:val="Normal"/>
    <w:link w:val="Heading1Char"/>
    <w:qFormat/>
    <w:rsid w:val="00024464"/>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7C49"/>
    <w:pPr>
      <w:ind w:right="360"/>
    </w:pPr>
    <w:rPr>
      <w:rFonts w:cs="Arial"/>
      <w:kern w:val="28"/>
      <w:sz w:val="20"/>
      <w:szCs w:val="20"/>
    </w:rPr>
  </w:style>
  <w:style w:type="character" w:customStyle="1" w:styleId="BodyTextChar">
    <w:name w:val="Body Text Char"/>
    <w:basedOn w:val="DefaultParagraphFont"/>
    <w:link w:val="BodyText"/>
    <w:rsid w:val="00B47C49"/>
    <w:rPr>
      <w:rFonts w:ascii="Arial" w:hAnsi="Arial" w:cs="Arial"/>
      <w:kern w:val="28"/>
    </w:rPr>
  </w:style>
  <w:style w:type="table" w:styleId="TableGrid">
    <w:name w:val="Table Grid"/>
    <w:basedOn w:val="TableNormal"/>
    <w:rsid w:val="00B47C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47C49"/>
    <w:rPr>
      <w:color w:val="0000FF" w:themeColor="hyperlink"/>
      <w:u w:val="single"/>
    </w:rPr>
  </w:style>
  <w:style w:type="paragraph" w:styleId="ListParagraph">
    <w:name w:val="List Paragraph"/>
    <w:basedOn w:val="Normal"/>
    <w:uiPriority w:val="34"/>
    <w:qFormat/>
    <w:rsid w:val="00731C1C"/>
    <w:pPr>
      <w:ind w:left="720"/>
      <w:contextualSpacing/>
    </w:pPr>
  </w:style>
  <w:style w:type="paragraph" w:styleId="BodyTextIndent">
    <w:name w:val="Body Text Indent"/>
    <w:basedOn w:val="Normal"/>
    <w:link w:val="BodyTextIndentChar"/>
    <w:rsid w:val="00024464"/>
    <w:pPr>
      <w:spacing w:after="120"/>
      <w:ind w:left="360"/>
    </w:pPr>
  </w:style>
  <w:style w:type="character" w:customStyle="1" w:styleId="BodyTextIndentChar">
    <w:name w:val="Body Text Indent Char"/>
    <w:basedOn w:val="DefaultParagraphFont"/>
    <w:link w:val="BodyTextIndent"/>
    <w:rsid w:val="00024464"/>
    <w:rPr>
      <w:rFonts w:ascii="Arial" w:hAnsi="Arial"/>
      <w:sz w:val="24"/>
      <w:szCs w:val="24"/>
    </w:rPr>
  </w:style>
  <w:style w:type="character" w:customStyle="1" w:styleId="Heading1Char">
    <w:name w:val="Heading 1 Char"/>
    <w:basedOn w:val="DefaultParagraphFont"/>
    <w:link w:val="Heading1"/>
    <w:rsid w:val="00024464"/>
    <w:rPr>
      <w:rFonts w:ascii="Arial" w:hAnsi="Arial"/>
      <w:b/>
      <w:sz w:val="28"/>
    </w:rPr>
  </w:style>
  <w:style w:type="paragraph" w:customStyle="1" w:styleId="Default">
    <w:name w:val="Default"/>
    <w:rsid w:val="0089177D"/>
    <w:pPr>
      <w:widowControl w:val="0"/>
      <w:autoSpaceDE w:val="0"/>
      <w:autoSpaceDN w:val="0"/>
      <w:adjustRightInd w:val="0"/>
    </w:pPr>
    <w:rPr>
      <w:rFonts w:ascii="Arial" w:eastAsiaTheme="minorEastAsia" w:hAnsi="Arial" w:cs="Arial"/>
      <w:color w:val="000000"/>
      <w:sz w:val="24"/>
      <w:szCs w:val="24"/>
    </w:rPr>
  </w:style>
  <w:style w:type="paragraph" w:customStyle="1" w:styleId="SPECText9">
    <w:name w:val="SPECText[9]"/>
    <w:basedOn w:val="Normal"/>
    <w:rsid w:val="00866483"/>
    <w:pPr>
      <w:numPr>
        <w:ilvl w:val="8"/>
        <w:numId w:val="6"/>
      </w:numPr>
      <w:outlineLvl w:val="8"/>
    </w:pPr>
    <w:rPr>
      <w:snapToGrid w:val="0"/>
      <w:sz w:val="20"/>
      <w:szCs w:val="20"/>
    </w:rPr>
  </w:style>
  <w:style w:type="paragraph" w:customStyle="1" w:styleId="SPECText1">
    <w:name w:val="SPECText[1]"/>
    <w:basedOn w:val="Normal"/>
    <w:rsid w:val="00866483"/>
    <w:pPr>
      <w:keepNext/>
      <w:numPr>
        <w:numId w:val="6"/>
      </w:numPr>
      <w:spacing w:before="480"/>
      <w:outlineLvl w:val="0"/>
    </w:pPr>
    <w:rPr>
      <w:snapToGrid w:val="0"/>
      <w:sz w:val="20"/>
      <w:szCs w:val="20"/>
    </w:rPr>
  </w:style>
  <w:style w:type="paragraph" w:customStyle="1" w:styleId="SPECText2">
    <w:name w:val="SPECText[2]"/>
    <w:basedOn w:val="Normal"/>
    <w:rsid w:val="00866483"/>
    <w:pPr>
      <w:keepNext/>
      <w:numPr>
        <w:ilvl w:val="1"/>
        <w:numId w:val="6"/>
      </w:numPr>
      <w:spacing w:before="240"/>
      <w:outlineLvl w:val="1"/>
    </w:pPr>
    <w:rPr>
      <w:snapToGrid w:val="0"/>
      <w:sz w:val="20"/>
      <w:szCs w:val="20"/>
    </w:rPr>
  </w:style>
  <w:style w:type="paragraph" w:customStyle="1" w:styleId="SPECText3">
    <w:name w:val="SPECText[3]"/>
    <w:basedOn w:val="Normal"/>
    <w:rsid w:val="00866483"/>
    <w:pPr>
      <w:numPr>
        <w:ilvl w:val="2"/>
        <w:numId w:val="6"/>
      </w:numPr>
      <w:spacing w:before="240"/>
      <w:outlineLvl w:val="2"/>
    </w:pPr>
    <w:rPr>
      <w:snapToGrid w:val="0"/>
      <w:sz w:val="20"/>
      <w:szCs w:val="20"/>
    </w:rPr>
  </w:style>
  <w:style w:type="paragraph" w:customStyle="1" w:styleId="SPECText4">
    <w:name w:val="SPECText[4]"/>
    <w:basedOn w:val="Normal"/>
    <w:rsid w:val="00866483"/>
    <w:pPr>
      <w:numPr>
        <w:ilvl w:val="3"/>
        <w:numId w:val="6"/>
      </w:numPr>
      <w:outlineLvl w:val="3"/>
    </w:pPr>
    <w:rPr>
      <w:snapToGrid w:val="0"/>
      <w:sz w:val="20"/>
      <w:szCs w:val="20"/>
    </w:rPr>
  </w:style>
  <w:style w:type="paragraph" w:customStyle="1" w:styleId="SPECText5">
    <w:name w:val="SPECText[5]"/>
    <w:basedOn w:val="Normal"/>
    <w:rsid w:val="00866483"/>
    <w:pPr>
      <w:numPr>
        <w:ilvl w:val="4"/>
        <w:numId w:val="6"/>
      </w:numPr>
      <w:outlineLvl w:val="4"/>
    </w:pPr>
    <w:rPr>
      <w:snapToGrid w:val="0"/>
      <w:sz w:val="20"/>
      <w:szCs w:val="20"/>
    </w:rPr>
  </w:style>
  <w:style w:type="paragraph" w:customStyle="1" w:styleId="SPECText6">
    <w:name w:val="SPECText[6]"/>
    <w:basedOn w:val="Normal"/>
    <w:rsid w:val="00866483"/>
    <w:pPr>
      <w:numPr>
        <w:ilvl w:val="5"/>
        <w:numId w:val="6"/>
      </w:numPr>
      <w:outlineLvl w:val="5"/>
    </w:pPr>
    <w:rPr>
      <w:snapToGrid w:val="0"/>
      <w:sz w:val="20"/>
      <w:szCs w:val="20"/>
    </w:rPr>
  </w:style>
  <w:style w:type="paragraph" w:customStyle="1" w:styleId="SPECText7">
    <w:name w:val="SPECText[7]"/>
    <w:basedOn w:val="Normal"/>
    <w:rsid w:val="00866483"/>
    <w:pPr>
      <w:numPr>
        <w:ilvl w:val="6"/>
        <w:numId w:val="6"/>
      </w:numPr>
      <w:outlineLvl w:val="6"/>
    </w:pPr>
    <w:rPr>
      <w:snapToGrid w:val="0"/>
      <w:sz w:val="20"/>
      <w:szCs w:val="20"/>
    </w:rPr>
  </w:style>
  <w:style w:type="paragraph" w:customStyle="1" w:styleId="SPECText8">
    <w:name w:val="SPECText[8]"/>
    <w:basedOn w:val="Normal"/>
    <w:rsid w:val="00866483"/>
    <w:pPr>
      <w:numPr>
        <w:ilvl w:val="7"/>
        <w:numId w:val="6"/>
      </w:numPr>
      <w:outlineLvl w:val="7"/>
    </w:pPr>
    <w:rPr>
      <w:snapToGrid w:val="0"/>
      <w:sz w:val="20"/>
      <w:szCs w:val="20"/>
    </w:rPr>
  </w:style>
  <w:style w:type="numbering" w:customStyle="1" w:styleId="Style1">
    <w:name w:val="Style1"/>
    <w:uiPriority w:val="99"/>
    <w:rsid w:val="00C7014F"/>
    <w:pPr>
      <w:numPr>
        <w:numId w:val="7"/>
      </w:numPr>
    </w:pPr>
  </w:style>
  <w:style w:type="numbering" w:customStyle="1" w:styleId="Style2">
    <w:name w:val="Style2"/>
    <w:uiPriority w:val="99"/>
    <w:rsid w:val="00C7014F"/>
    <w:pPr>
      <w:numPr>
        <w:numId w:val="8"/>
      </w:numPr>
    </w:pPr>
  </w:style>
  <w:style w:type="numbering" w:customStyle="1" w:styleId="Style3">
    <w:name w:val="Style3"/>
    <w:uiPriority w:val="99"/>
    <w:rsid w:val="00C7014F"/>
    <w:pPr>
      <w:numPr>
        <w:numId w:val="9"/>
      </w:numPr>
    </w:pPr>
  </w:style>
  <w:style w:type="paragraph" w:styleId="BalloonText">
    <w:name w:val="Balloon Text"/>
    <w:basedOn w:val="Normal"/>
    <w:link w:val="BalloonTextChar"/>
    <w:rsid w:val="003B6C36"/>
    <w:rPr>
      <w:rFonts w:ascii="Tahoma" w:hAnsi="Tahoma" w:cs="Tahoma"/>
      <w:sz w:val="16"/>
      <w:szCs w:val="16"/>
    </w:rPr>
  </w:style>
  <w:style w:type="character" w:customStyle="1" w:styleId="BalloonTextChar">
    <w:name w:val="Balloon Text Char"/>
    <w:basedOn w:val="DefaultParagraphFont"/>
    <w:link w:val="BalloonText"/>
    <w:rsid w:val="003B6C36"/>
    <w:rPr>
      <w:rFonts w:ascii="Tahoma" w:hAnsi="Tahoma" w:cs="Tahoma"/>
      <w:sz w:val="16"/>
      <w:szCs w:val="16"/>
    </w:rPr>
  </w:style>
  <w:style w:type="paragraph" w:styleId="Header">
    <w:name w:val="header"/>
    <w:basedOn w:val="Normal"/>
    <w:link w:val="HeaderChar"/>
    <w:unhideWhenUsed/>
    <w:rsid w:val="0058596D"/>
    <w:pPr>
      <w:tabs>
        <w:tab w:val="center" w:pos="4680"/>
        <w:tab w:val="right" w:pos="9360"/>
      </w:tabs>
    </w:pPr>
  </w:style>
  <w:style w:type="character" w:customStyle="1" w:styleId="HeaderChar">
    <w:name w:val="Header Char"/>
    <w:basedOn w:val="DefaultParagraphFont"/>
    <w:link w:val="Header"/>
    <w:rsid w:val="0058596D"/>
    <w:rPr>
      <w:rFonts w:ascii="Arial" w:hAnsi="Arial"/>
      <w:sz w:val="24"/>
      <w:szCs w:val="24"/>
    </w:rPr>
  </w:style>
  <w:style w:type="paragraph" w:styleId="Footer">
    <w:name w:val="footer"/>
    <w:basedOn w:val="Normal"/>
    <w:link w:val="FooterChar"/>
    <w:unhideWhenUsed/>
    <w:rsid w:val="0058596D"/>
    <w:pPr>
      <w:tabs>
        <w:tab w:val="center" w:pos="4680"/>
        <w:tab w:val="right" w:pos="9360"/>
      </w:tabs>
    </w:pPr>
  </w:style>
  <w:style w:type="character" w:customStyle="1" w:styleId="FooterChar">
    <w:name w:val="Footer Char"/>
    <w:basedOn w:val="DefaultParagraphFont"/>
    <w:link w:val="Footer"/>
    <w:rsid w:val="0058596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Documents\R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RDA</Template>
  <TotalTime>140</TotalTime>
  <Pages>1</Pages>
  <Words>165</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JRS</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Schaaf</cp:lastModifiedBy>
  <cp:revision>9</cp:revision>
  <cp:lastPrinted>2024-03-20T19:29:00Z</cp:lastPrinted>
  <dcterms:created xsi:type="dcterms:W3CDTF">2024-03-29T14:46:00Z</dcterms:created>
  <dcterms:modified xsi:type="dcterms:W3CDTF">2024-06-27T22:40:00Z</dcterms:modified>
</cp:coreProperties>
</file>